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DEFC" w14:textId="076A9037" w:rsidR="002370C1" w:rsidRDefault="002370C1" w:rsidP="002370C1">
      <w:pPr>
        <w:pStyle w:val="NormalWeb"/>
        <w:jc w:val="center"/>
        <w:rPr>
          <w:rStyle w:val="Strong"/>
          <w:color w:val="3300CC"/>
          <w:sz w:val="55"/>
          <w:szCs w:val="55"/>
          <w:u w:val="single"/>
        </w:rPr>
      </w:pPr>
      <w:r>
        <w:rPr>
          <w:rStyle w:val="Strong"/>
          <w:color w:val="3300CC"/>
          <w:sz w:val="55"/>
          <w:szCs w:val="55"/>
          <w:u w:val="single"/>
        </w:rPr>
        <w:t>LICENSE VERIFICATION IS NOW AVAILABLE ONLINE</w:t>
      </w:r>
    </w:p>
    <w:p w14:paraId="1E2B3F83" w14:textId="77777777" w:rsidR="002370C1" w:rsidRDefault="002370C1" w:rsidP="002370C1">
      <w:pPr>
        <w:pStyle w:val="NormalWeb"/>
        <w:jc w:val="center"/>
      </w:pPr>
    </w:p>
    <w:p w14:paraId="48C757C4" w14:textId="77777777" w:rsidR="002370C1" w:rsidRDefault="002370C1" w:rsidP="002370C1">
      <w:pPr>
        <w:pStyle w:val="NormalWeb"/>
        <w:jc w:val="center"/>
      </w:pPr>
      <w:r>
        <w:rPr>
          <w:rStyle w:val="Strong"/>
          <w:sz w:val="55"/>
          <w:szCs w:val="55"/>
        </w:rPr>
        <w:t>CLICK ON "LICENSE VERIFICATION" TO THE LEFT UNDER THE MENU LISTING</w:t>
      </w:r>
    </w:p>
    <w:p w14:paraId="2FEC91BC" w14:textId="77777777" w:rsidR="00D0175D" w:rsidRDefault="00D0175D"/>
    <w:sectPr w:rsidR="00D0175D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1"/>
    <w:rsid w:val="002370C1"/>
    <w:rsid w:val="002C60A2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99FA"/>
  <w15:chartTrackingRefBased/>
  <w15:docId w15:val="{B7B297DA-B922-4209-9884-F009AF0C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0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1</cp:revision>
  <dcterms:created xsi:type="dcterms:W3CDTF">2024-01-02T20:22:00Z</dcterms:created>
  <dcterms:modified xsi:type="dcterms:W3CDTF">2024-01-02T20:23:00Z</dcterms:modified>
</cp:coreProperties>
</file>